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4D2" w:rsidRDefault="00057ADB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苏州市青少年发展基金会</w:t>
      </w:r>
    </w:p>
    <w:p w:rsidR="004714D2" w:rsidRDefault="00057ADB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2017</w:t>
      </w:r>
      <w:r>
        <w:rPr>
          <w:rFonts w:ascii="宋体" w:hAnsi="宋体" w:hint="eastAsia"/>
          <w:b/>
          <w:bCs/>
          <w:sz w:val="44"/>
          <w:szCs w:val="44"/>
        </w:rPr>
        <w:t>年度财务工作报告</w:t>
      </w:r>
    </w:p>
    <w:p w:rsidR="004714D2" w:rsidRDefault="00057ADB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</w:t>
      </w:r>
    </w:p>
    <w:p w:rsidR="004714D2" w:rsidRDefault="00057ADB">
      <w:pPr>
        <w:ind w:leftChars="-95" w:left="-199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</w:t>
      </w:r>
      <w:r>
        <w:rPr>
          <w:rFonts w:ascii="宋体" w:hAnsi="宋体" w:hint="eastAsia"/>
          <w:b/>
          <w:sz w:val="32"/>
          <w:szCs w:val="32"/>
        </w:rPr>
        <w:t>2017</w:t>
      </w:r>
      <w:r>
        <w:rPr>
          <w:rFonts w:ascii="宋体" w:hAnsi="宋体" w:hint="eastAsia"/>
          <w:b/>
          <w:sz w:val="32"/>
          <w:szCs w:val="32"/>
        </w:rPr>
        <w:t>年度收入总额：</w:t>
      </w:r>
      <w:r>
        <w:rPr>
          <w:rFonts w:ascii="宋体" w:hAnsi="宋体" w:hint="eastAsia"/>
          <w:b/>
          <w:sz w:val="32"/>
          <w:szCs w:val="32"/>
        </w:rPr>
        <w:t>2,</w:t>
      </w:r>
      <w:r>
        <w:rPr>
          <w:rFonts w:ascii="宋体" w:hAnsi="宋体"/>
          <w:b/>
          <w:sz w:val="32"/>
          <w:szCs w:val="32"/>
        </w:rPr>
        <w:t>062</w:t>
      </w:r>
      <w:r>
        <w:rPr>
          <w:rFonts w:ascii="宋体" w:hAnsi="宋体" w:hint="eastAsia"/>
          <w:b/>
          <w:sz w:val="32"/>
          <w:szCs w:val="32"/>
        </w:rPr>
        <w:t>,</w:t>
      </w:r>
      <w:r>
        <w:rPr>
          <w:rFonts w:ascii="宋体" w:hAnsi="宋体"/>
          <w:b/>
          <w:sz w:val="32"/>
          <w:szCs w:val="32"/>
        </w:rPr>
        <w:t>167.14</w:t>
      </w:r>
      <w:r>
        <w:rPr>
          <w:rFonts w:ascii="宋体" w:hAnsi="宋体" w:hint="eastAsia"/>
          <w:b/>
          <w:sz w:val="32"/>
          <w:szCs w:val="32"/>
        </w:rPr>
        <w:t>元</w:t>
      </w:r>
    </w:p>
    <w:p w:rsidR="004714D2" w:rsidRDefault="00057ADB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（一）</w:t>
      </w:r>
      <w:r>
        <w:rPr>
          <w:rFonts w:ascii="宋体" w:hAnsi="宋体"/>
          <w:b/>
          <w:bCs/>
          <w:sz w:val="30"/>
          <w:szCs w:val="30"/>
        </w:rPr>
        <w:t>限定性收入</w:t>
      </w:r>
      <w:r>
        <w:rPr>
          <w:rFonts w:ascii="宋体" w:hAnsi="宋体"/>
          <w:b/>
          <w:bCs/>
          <w:sz w:val="30"/>
          <w:szCs w:val="30"/>
        </w:rPr>
        <w:t>: 201</w:t>
      </w:r>
      <w:r>
        <w:rPr>
          <w:rFonts w:ascii="宋体" w:hAnsi="宋体" w:hint="eastAsia"/>
          <w:b/>
          <w:bCs/>
          <w:sz w:val="30"/>
          <w:szCs w:val="30"/>
        </w:rPr>
        <w:t>,</w:t>
      </w:r>
      <w:r>
        <w:rPr>
          <w:rFonts w:ascii="宋体" w:hAnsi="宋体"/>
          <w:b/>
          <w:bCs/>
          <w:sz w:val="30"/>
          <w:szCs w:val="30"/>
        </w:rPr>
        <w:t>930.00</w:t>
      </w:r>
      <w:r>
        <w:rPr>
          <w:rFonts w:ascii="宋体" w:hAnsi="宋体"/>
          <w:b/>
          <w:bCs/>
          <w:sz w:val="30"/>
          <w:szCs w:val="30"/>
        </w:rPr>
        <w:t>元</w:t>
      </w:r>
    </w:p>
    <w:tbl>
      <w:tblPr>
        <w:tblW w:w="830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055"/>
        <w:gridCol w:w="2976"/>
        <w:gridCol w:w="1602"/>
      </w:tblGrid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5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捐赠单位（个人）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捐赠项目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苏州市青年志愿者协会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魏源朝专项捐助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2530.00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爱心义卖捐款</w:t>
            </w:r>
          </w:p>
        </w:tc>
        <w:tc>
          <w:tcPr>
            <w:tcW w:w="297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4714D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10,600.00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赵怡个人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幸福微笑计划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工商银行苏州新区支行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新区狮山街道的六点半课堂和希望来吧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30,000.00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姑苏区观前牙博士口腔诊所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爱心助学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罗卓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慧个人</w:t>
            </w:r>
            <w:proofErr w:type="gramEnd"/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4714D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洪胡越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个人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4714D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1800.00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江苏省青少年发展基金会</w:t>
            </w:r>
          </w:p>
        </w:tc>
        <w:tc>
          <w:tcPr>
            <w:tcW w:w="29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4714D2">
            <w:pPr>
              <w:widowControl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150,000.00</w:t>
            </w:r>
          </w:p>
        </w:tc>
      </w:tr>
      <w:tr w:rsidR="004714D2">
        <w:trPr>
          <w:trHeight w:val="285"/>
        </w:trPr>
        <w:tc>
          <w:tcPr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201,930.00</w:t>
            </w:r>
          </w:p>
        </w:tc>
      </w:tr>
    </w:tbl>
    <w:p w:rsidR="004714D2" w:rsidRDefault="004714D2">
      <w:pPr>
        <w:rPr>
          <w:rFonts w:ascii="楷体_GB2312" w:hAnsi="楷体_GB2312"/>
          <w:b/>
          <w:bCs/>
          <w:sz w:val="30"/>
          <w:szCs w:val="30"/>
        </w:rPr>
      </w:pPr>
    </w:p>
    <w:p w:rsidR="004714D2" w:rsidRDefault="00057ADB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（二）</w:t>
      </w:r>
      <w:r>
        <w:rPr>
          <w:rFonts w:ascii="宋体" w:hAnsi="宋体"/>
          <w:b/>
          <w:bCs/>
          <w:sz w:val="30"/>
          <w:szCs w:val="30"/>
        </w:rPr>
        <w:t>非限定性收入：</w:t>
      </w:r>
      <w:r>
        <w:rPr>
          <w:rFonts w:ascii="宋体" w:hAnsi="宋体" w:hint="eastAsia"/>
          <w:b/>
          <w:bCs/>
          <w:sz w:val="30"/>
          <w:szCs w:val="30"/>
        </w:rPr>
        <w:t>1,</w:t>
      </w:r>
      <w:r>
        <w:rPr>
          <w:rFonts w:ascii="宋体" w:hAnsi="宋体"/>
          <w:b/>
          <w:bCs/>
          <w:sz w:val="30"/>
          <w:szCs w:val="30"/>
        </w:rPr>
        <w:t>860</w:t>
      </w:r>
      <w:r>
        <w:rPr>
          <w:rFonts w:ascii="宋体" w:hAnsi="宋体" w:hint="eastAsia"/>
          <w:b/>
          <w:bCs/>
          <w:sz w:val="30"/>
          <w:szCs w:val="30"/>
        </w:rPr>
        <w:t>,</w:t>
      </w:r>
      <w:r>
        <w:rPr>
          <w:rFonts w:ascii="宋体" w:hAnsi="宋体"/>
          <w:b/>
          <w:bCs/>
          <w:sz w:val="30"/>
          <w:szCs w:val="30"/>
        </w:rPr>
        <w:t>237.14</w:t>
      </w:r>
      <w:r>
        <w:rPr>
          <w:rFonts w:ascii="宋体" w:hAnsi="宋体"/>
          <w:b/>
          <w:bCs/>
          <w:sz w:val="30"/>
          <w:szCs w:val="30"/>
        </w:rPr>
        <w:t>元</w:t>
      </w:r>
    </w:p>
    <w:tbl>
      <w:tblPr>
        <w:tblW w:w="8363" w:type="dxa"/>
        <w:tblInd w:w="1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551"/>
        <w:gridCol w:w="1559"/>
      </w:tblGrid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捐赠单位（个人）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捐赠项目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无锡农村商业银行股份有限公司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慈善捐款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200,000.00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苏州创越纺织品有限公司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理事捐赠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  <w:szCs w:val="24"/>
              </w:rPr>
              <w:t>凯</w:t>
            </w:r>
            <w:proofErr w:type="gramEnd"/>
            <w:r>
              <w:rPr>
                <w:rFonts w:ascii="宋体" w:hAnsi="宋体"/>
                <w:color w:val="000000"/>
                <w:sz w:val="24"/>
                <w:szCs w:val="24"/>
              </w:rPr>
              <w:t>诗风尚科技（苏州）股份有限公司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苏州市八都建筑有限公司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江苏中利电子信息科技有限公司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悉地（苏州）勘察设计顾问有限公司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苏州金枪新材料股份有限公司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苏州创越纺织品有限公司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  <w:szCs w:val="24"/>
              </w:rPr>
              <w:t>凯</w:t>
            </w:r>
            <w:proofErr w:type="gramEnd"/>
            <w:r>
              <w:rPr>
                <w:rFonts w:ascii="宋体" w:hAnsi="宋体"/>
                <w:color w:val="000000"/>
                <w:sz w:val="24"/>
                <w:szCs w:val="24"/>
              </w:rPr>
              <w:t>诗风尚科技（苏州）股份有限公司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胡素</w:t>
            </w:r>
            <w:proofErr w:type="gramStart"/>
            <w:r>
              <w:rPr>
                <w:rFonts w:ascii="宋体" w:hAnsi="宋体"/>
                <w:color w:val="000000"/>
                <w:sz w:val="24"/>
                <w:szCs w:val="24"/>
              </w:rPr>
              <w:t>兰个人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公益众筹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2,000.00</w:t>
            </w:r>
          </w:p>
        </w:tc>
      </w:tr>
      <w:tr w:rsidR="004714D2">
        <w:trPr>
          <w:trHeight w:val="3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陆琼（苏州同为电脑）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160.00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腾步尹（苏州金益投资管理有限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公司）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苏州龙凤金店有限公司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江苏神王集团有限公司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4,000.00</w:t>
            </w:r>
          </w:p>
        </w:tc>
      </w:tr>
      <w:tr w:rsidR="004714D2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吴江太湖工业废弃物处理有限公司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钱卫国（苏州国宏纳米有限公司）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江苏卓信出国咨询有限公司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苏州富通机电设备有限公司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苏州金宏气体股份有限公司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普元电力发展有限公司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蒋维东（江苏益友天元律师事务所）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王馨</w:t>
            </w:r>
            <w:proofErr w:type="gramStart"/>
            <w:r>
              <w:rPr>
                <w:rFonts w:ascii="宋体" w:hAnsi="宋体"/>
                <w:color w:val="000000"/>
                <w:sz w:val="24"/>
                <w:szCs w:val="24"/>
              </w:rPr>
              <w:t>研</w:t>
            </w:r>
            <w:proofErr w:type="gramEnd"/>
            <w:r>
              <w:rPr>
                <w:rFonts w:ascii="宋体" w:hAnsi="宋体"/>
                <w:color w:val="000000"/>
                <w:sz w:val="24"/>
                <w:szCs w:val="24"/>
              </w:rPr>
              <w:t>（苏州思美特表面材料有限公司）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14D2" w:rsidRDefault="004714D2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邹建良个人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江苏中利电子信息科技有限公司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苏州迈人民商场股份有限公司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钱健华（吴江</w:t>
            </w:r>
            <w:proofErr w:type="gramStart"/>
            <w:r>
              <w:rPr>
                <w:rFonts w:ascii="宋体" w:hAnsi="宋体"/>
                <w:color w:val="000000"/>
                <w:sz w:val="24"/>
                <w:szCs w:val="24"/>
              </w:rPr>
              <w:t>沃</w:t>
            </w:r>
            <w:proofErr w:type="gramEnd"/>
            <w:r>
              <w:rPr>
                <w:rFonts w:ascii="宋体" w:hAnsi="宋体"/>
                <w:color w:val="000000"/>
                <w:sz w:val="24"/>
                <w:szCs w:val="24"/>
              </w:rPr>
              <w:t>诚实业有限公司）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爱心捐款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16,131.10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苏州希格玛科技有限公司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薛雁飞（苏州正元和建材销售有限公司）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季华勇（苏州顶杭食品有限公司）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苏州苏鑫装饰有限公司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苏州统一开锁服务有限公司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color w:val="000000"/>
                <w:sz w:val="24"/>
                <w:szCs w:val="24"/>
              </w:rPr>
              <w:t>侍</w:t>
            </w:r>
            <w:proofErr w:type="gramEnd"/>
            <w:r>
              <w:rPr>
                <w:rFonts w:ascii="宋体" w:hAnsi="宋体"/>
                <w:color w:val="000000"/>
                <w:sz w:val="24"/>
                <w:szCs w:val="24"/>
              </w:rPr>
              <w:t>良娟个人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江苏五洋集团有限公司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谢芳萍（苏州新区建筑设计研究院有限公司）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苏州博克企业集团有限公司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苏州成功人力资源有限公司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苏州惠璟智能科技有限公司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倍思特食品（苏州）有限公司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10,000.00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苏州第五建筑集团有限公司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林成渊（苏州昆士莱照明科技有限公司）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/>
                <w:color w:val="000000"/>
                <w:sz w:val="24"/>
                <w:szCs w:val="24"/>
              </w:rPr>
              <w:t>强个人</w:t>
            </w:r>
            <w:proofErr w:type="gramEnd"/>
          </w:p>
        </w:tc>
        <w:tc>
          <w:tcPr>
            <w:tcW w:w="25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社会人士爱心捐赠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朱</w:t>
            </w:r>
            <w:proofErr w:type="gramStart"/>
            <w:r>
              <w:rPr>
                <w:rFonts w:ascii="宋体" w:hAnsi="宋体"/>
                <w:color w:val="000000"/>
                <w:sz w:val="24"/>
                <w:szCs w:val="24"/>
              </w:rPr>
              <w:t>希灵个人</w:t>
            </w:r>
            <w:proofErr w:type="gramEnd"/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吴森华个人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艺芳个人</w:t>
            </w:r>
            <w:proofErr w:type="gramEnd"/>
          </w:p>
        </w:tc>
        <w:tc>
          <w:tcPr>
            <w:tcW w:w="25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,200.00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投资收益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271.78</w:t>
            </w:r>
          </w:p>
        </w:tc>
      </w:tr>
      <w:tr w:rsidR="004714D2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其他收入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4714D2" w:rsidRDefault="004714D2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,</w:t>
            </w:r>
            <w:r>
              <w:rPr>
                <w:rFonts w:ascii="宋体" w:hAnsi="宋体" w:cs="宋体"/>
                <w:sz w:val="24"/>
                <w:szCs w:val="24"/>
              </w:rPr>
              <w:t>674.26</w:t>
            </w:r>
          </w:p>
        </w:tc>
      </w:tr>
      <w:tr w:rsidR="004714D2">
        <w:trPr>
          <w:trHeight w:val="285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714D2" w:rsidRDefault="00057ADB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1,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860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  <w:t>237.14</w:t>
            </w:r>
          </w:p>
        </w:tc>
      </w:tr>
    </w:tbl>
    <w:p w:rsidR="004714D2" w:rsidRDefault="004714D2"/>
    <w:p w:rsidR="004714D2" w:rsidRDefault="004714D2"/>
    <w:p w:rsidR="004714D2" w:rsidRDefault="00057ADB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</w:t>
      </w:r>
      <w:r>
        <w:rPr>
          <w:rFonts w:ascii="宋体" w:hAnsi="宋体" w:hint="eastAsia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7</w:t>
      </w:r>
      <w:r>
        <w:rPr>
          <w:rFonts w:ascii="宋体" w:hAnsi="宋体" w:hint="eastAsia"/>
          <w:b/>
          <w:sz w:val="32"/>
          <w:szCs w:val="32"/>
        </w:rPr>
        <w:t>年度支出总额：</w:t>
      </w:r>
      <w:r>
        <w:rPr>
          <w:rFonts w:ascii="宋体" w:hAnsi="宋体" w:hint="eastAsia"/>
          <w:b/>
          <w:sz w:val="32"/>
          <w:szCs w:val="32"/>
        </w:rPr>
        <w:t>1,876,698.55</w:t>
      </w:r>
      <w:r>
        <w:rPr>
          <w:rFonts w:ascii="宋体" w:hAnsi="宋体" w:hint="eastAsia"/>
          <w:b/>
          <w:sz w:val="32"/>
          <w:szCs w:val="32"/>
        </w:rPr>
        <w:t>元</w:t>
      </w:r>
    </w:p>
    <w:p w:rsidR="004714D2" w:rsidRDefault="00057ADB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（一）公益项目支出总额：</w:t>
      </w:r>
      <w:bookmarkStart w:id="0" w:name="_Hlk505095376"/>
      <w:r>
        <w:rPr>
          <w:rFonts w:ascii="宋体" w:hAnsi="宋体" w:hint="eastAsia"/>
          <w:b/>
          <w:bCs/>
          <w:sz w:val="30"/>
          <w:szCs w:val="30"/>
        </w:rPr>
        <w:t>1,790,290.80</w:t>
      </w:r>
      <w:bookmarkEnd w:id="0"/>
      <w:r>
        <w:rPr>
          <w:rFonts w:ascii="宋体" w:hAnsi="宋体" w:hint="eastAsia"/>
          <w:b/>
          <w:bCs/>
          <w:sz w:val="30"/>
          <w:szCs w:val="30"/>
        </w:rPr>
        <w:t>元</w:t>
      </w:r>
    </w:p>
    <w:p w:rsidR="004714D2" w:rsidRDefault="00057ADB">
      <w:pPr>
        <w:spacing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1.</w:t>
      </w:r>
      <w:r>
        <w:rPr>
          <w:rFonts w:ascii="宋体" w:hAnsi="宋体" w:hint="eastAsia"/>
          <w:b/>
          <w:sz w:val="30"/>
          <w:szCs w:val="30"/>
        </w:rPr>
        <w:t>限定性公益支出</w:t>
      </w:r>
      <w:r>
        <w:rPr>
          <w:rFonts w:ascii="宋体" w:hAnsi="宋体" w:hint="eastAsia"/>
          <w:b/>
          <w:sz w:val="30"/>
          <w:szCs w:val="30"/>
        </w:rPr>
        <w:t xml:space="preserve">: </w:t>
      </w:r>
      <w:r>
        <w:rPr>
          <w:rFonts w:ascii="宋体" w:hAnsi="宋体"/>
          <w:b/>
          <w:sz w:val="30"/>
          <w:szCs w:val="30"/>
        </w:rPr>
        <w:t>444</w:t>
      </w:r>
      <w:r>
        <w:rPr>
          <w:rFonts w:ascii="宋体" w:hAnsi="宋体" w:hint="eastAsia"/>
          <w:b/>
          <w:sz w:val="30"/>
          <w:szCs w:val="30"/>
        </w:rPr>
        <w:t>,</w:t>
      </w:r>
      <w:r>
        <w:rPr>
          <w:rFonts w:ascii="宋体" w:hAnsi="宋体"/>
          <w:b/>
          <w:sz w:val="30"/>
          <w:szCs w:val="30"/>
        </w:rPr>
        <w:t>888.00</w:t>
      </w:r>
      <w:r>
        <w:rPr>
          <w:rFonts w:ascii="宋体" w:hAnsi="宋体" w:hint="eastAsia"/>
          <w:b/>
          <w:sz w:val="30"/>
          <w:szCs w:val="30"/>
        </w:rPr>
        <w:t>元</w:t>
      </w:r>
    </w:p>
    <w:tbl>
      <w:tblPr>
        <w:tblW w:w="830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315"/>
        <w:gridCol w:w="1318"/>
      </w:tblGrid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姑苏区“小青团”志愿者中心——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责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任情商·点亮梦想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公益众筹活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动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>
              <w:rPr>
                <w:rFonts w:ascii="宋体" w:hAnsi="宋体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widowControl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太仓启航青少年服务中心——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责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任情商·点亮梦想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公益众筹活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动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>
              <w:rPr>
                <w:rFonts w:ascii="宋体" w:hAnsi="宋体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昆山自强社会服务社——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责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任情商·点亮梦想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公益众筹活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动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>
              <w:rPr>
                <w:rFonts w:ascii="宋体" w:hAnsi="宋体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资助魏源朝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>
              <w:rPr>
                <w:rFonts w:ascii="宋体" w:hAnsi="宋体"/>
                <w:sz w:val="24"/>
                <w:szCs w:val="24"/>
              </w:rPr>
              <w:t>630.00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资助马玉花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青少年帮困助学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西藏林周县筑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梦青商——责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任情商·点亮梦想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公益众筹活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动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>
              <w:rPr>
                <w:rFonts w:ascii="宋体" w:hAnsi="宋体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四点半学校公益项目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  <w:r>
              <w:rPr>
                <w:rFonts w:ascii="宋体" w:hAnsi="宋体"/>
                <w:sz w:val="24"/>
                <w:szCs w:val="24"/>
              </w:rPr>
              <w:t>,450.00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江苏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金玉尔音文化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传媒有限公司——暖冬行动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4,</w:t>
            </w:r>
            <w:r>
              <w:rPr>
                <w:rFonts w:ascii="宋体" w:hAnsi="宋体"/>
                <w:sz w:val="24"/>
                <w:szCs w:val="24"/>
              </w:rPr>
              <w:t>200.00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爱立方“公益大学助学金”圆梦大学助学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220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>
              <w:rPr>
                <w:rFonts w:ascii="宋体" w:hAnsi="宋体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爱立方夏令营助学计划——圆梦大学助学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>
              <w:rPr>
                <w:rFonts w:ascii="宋体" w:hAnsi="宋体"/>
                <w:sz w:val="24"/>
                <w:szCs w:val="24"/>
              </w:rPr>
              <w:t>608.00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太仓启航青少年服务中心——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责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任情商·点亮梦想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公益众筹活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动（尾款）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,</w:t>
            </w:r>
            <w:r>
              <w:rPr>
                <w:rFonts w:ascii="宋体" w:hAnsi="宋体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爱心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助学陈佳飞</w:t>
            </w:r>
            <w:proofErr w:type="gramEnd"/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1,</w:t>
            </w:r>
            <w:r>
              <w:rPr>
                <w:rFonts w:ascii="宋体" w:hAnsi="宋体"/>
                <w:sz w:val="24"/>
                <w:szCs w:val="24"/>
              </w:rPr>
              <w:t>200.00</w:t>
            </w:r>
          </w:p>
        </w:tc>
      </w:tr>
      <w:tr w:rsidR="004714D2">
        <w:trPr>
          <w:trHeight w:val="285"/>
        </w:trPr>
        <w:tc>
          <w:tcPr>
            <w:tcW w:w="6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44,888.00</w:t>
            </w:r>
          </w:p>
        </w:tc>
      </w:tr>
    </w:tbl>
    <w:p w:rsidR="004714D2" w:rsidRDefault="004714D2">
      <w:pPr>
        <w:spacing w:line="360" w:lineRule="auto"/>
        <w:rPr>
          <w:rFonts w:ascii="楷体_GB2312" w:eastAsia="楷体_GB2312"/>
          <w:b/>
          <w:sz w:val="30"/>
          <w:szCs w:val="30"/>
        </w:rPr>
      </w:pPr>
    </w:p>
    <w:p w:rsidR="004714D2" w:rsidRDefault="00057ADB">
      <w:pPr>
        <w:spacing w:line="360" w:lineRule="auto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2.</w:t>
      </w:r>
      <w:r>
        <w:rPr>
          <w:rFonts w:ascii="宋体" w:hAnsi="宋体" w:hint="eastAsia"/>
          <w:b/>
          <w:sz w:val="30"/>
          <w:szCs w:val="30"/>
        </w:rPr>
        <w:t>非限定性公益支出</w:t>
      </w:r>
      <w:r>
        <w:rPr>
          <w:rFonts w:ascii="宋体" w:hAnsi="宋体" w:hint="eastAsia"/>
          <w:b/>
          <w:sz w:val="30"/>
          <w:szCs w:val="30"/>
        </w:rPr>
        <w:t>:</w:t>
      </w:r>
      <w:r>
        <w:rPr>
          <w:rFonts w:ascii="宋体" w:hAnsi="宋体"/>
          <w:b/>
          <w:sz w:val="30"/>
          <w:szCs w:val="30"/>
        </w:rPr>
        <w:t>1</w:t>
      </w:r>
      <w:r>
        <w:rPr>
          <w:rFonts w:ascii="宋体" w:hAnsi="宋体" w:hint="eastAsia"/>
          <w:b/>
          <w:sz w:val="30"/>
          <w:szCs w:val="30"/>
        </w:rPr>
        <w:t>,</w:t>
      </w:r>
      <w:r>
        <w:rPr>
          <w:rFonts w:ascii="宋体" w:hAnsi="宋体"/>
          <w:b/>
          <w:sz w:val="30"/>
          <w:szCs w:val="30"/>
        </w:rPr>
        <w:t>345</w:t>
      </w:r>
      <w:r>
        <w:rPr>
          <w:rFonts w:ascii="宋体" w:hAnsi="宋体" w:hint="eastAsia"/>
          <w:b/>
          <w:sz w:val="30"/>
          <w:szCs w:val="30"/>
        </w:rPr>
        <w:t>,</w:t>
      </w:r>
      <w:r>
        <w:rPr>
          <w:rFonts w:ascii="宋体" w:hAnsi="宋体"/>
          <w:b/>
          <w:sz w:val="30"/>
          <w:szCs w:val="30"/>
        </w:rPr>
        <w:t>402.80</w:t>
      </w:r>
      <w:r>
        <w:rPr>
          <w:rFonts w:ascii="宋体" w:hAnsi="宋体" w:hint="eastAsia"/>
          <w:b/>
          <w:sz w:val="30"/>
          <w:szCs w:val="30"/>
        </w:rPr>
        <w:t>元</w:t>
      </w:r>
    </w:p>
    <w:tbl>
      <w:tblPr>
        <w:tblpPr w:leftFromText="180" w:rightFromText="180" w:vertAnchor="text" w:horzAnchor="page" w:tblpX="1859" w:tblpY="211"/>
        <w:tblOverlap w:val="never"/>
        <w:tblW w:w="8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5650"/>
        <w:gridCol w:w="1559"/>
      </w:tblGrid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金额（元）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2017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年暖冬行动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602.50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清流社工服务中心“青春加油站”——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责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任情商·点亮梦想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公益众筹活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扬帆青少年中心——公益梦·青商行·微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爱众筹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公益项目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55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爱之城项目款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_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爱之城，幸福微笑计划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5,000.00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017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“六个一”走访慰问——暖阳行动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205.30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共青团铜仁市委铜仁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苏州爱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立方希望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行爱心助学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018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年暖冬行动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291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545.00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太仓市青年社会组织服务中心青少年活动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江苏省希望工程办公室东西部对口帮扶资金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姑苏区慈善基金会结对社区公益扶持资金</w:t>
            </w:r>
            <w:bookmarkStart w:id="1" w:name="_GoBack"/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助力脱贫攻坚项目经费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4D2" w:rsidRDefault="00057ADB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资助徐林海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1,0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50.00</w:t>
            </w:r>
          </w:p>
        </w:tc>
      </w:tr>
      <w:tr w:rsidR="004714D2">
        <w:trPr>
          <w:trHeight w:val="349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1,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345</w:t>
            </w: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402.80</w:t>
            </w:r>
          </w:p>
        </w:tc>
      </w:tr>
    </w:tbl>
    <w:p w:rsidR="004714D2" w:rsidRDefault="004714D2"/>
    <w:p w:rsidR="004714D2" w:rsidRDefault="00057ADB">
      <w:pPr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（二）管理费用支出：</w:t>
      </w:r>
      <w:r>
        <w:rPr>
          <w:rFonts w:ascii="宋体" w:hAnsi="宋体" w:hint="eastAsia"/>
          <w:b/>
          <w:bCs/>
          <w:sz w:val="30"/>
          <w:szCs w:val="30"/>
        </w:rPr>
        <w:t>86,407.75</w:t>
      </w:r>
      <w:r>
        <w:rPr>
          <w:rFonts w:ascii="宋体" w:hAnsi="宋体" w:hint="eastAsia"/>
          <w:b/>
          <w:bCs/>
          <w:sz w:val="30"/>
          <w:szCs w:val="30"/>
        </w:rPr>
        <w:t>元</w:t>
      </w:r>
    </w:p>
    <w:tbl>
      <w:tblPr>
        <w:tblpPr w:leftFromText="180" w:rightFromText="180" w:vertAnchor="text" w:horzAnchor="page" w:tblpX="1859" w:tblpY="211"/>
        <w:tblOverlap w:val="never"/>
        <w:tblW w:w="8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4499"/>
        <w:gridCol w:w="2550"/>
      </w:tblGrid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内容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金额（元）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办公费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515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记账人工费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,000.00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专职工资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976.71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差旅费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4,119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专职社保、公积金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482.52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银行手续费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373.22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审计费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000.00</w:t>
            </w:r>
          </w:p>
        </w:tc>
      </w:tr>
      <w:tr w:rsidR="004714D2">
        <w:trPr>
          <w:trHeight w:val="28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其它费用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14D2" w:rsidRDefault="00057ADB">
            <w:pPr>
              <w:jc w:val="righ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,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940.00</w:t>
            </w:r>
          </w:p>
        </w:tc>
      </w:tr>
      <w:tr w:rsidR="004714D2">
        <w:trPr>
          <w:trHeight w:val="285"/>
        </w:trPr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4D2" w:rsidRDefault="00057ADB">
            <w:pPr>
              <w:widowControl/>
              <w:jc w:val="right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86,407.75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4714D2" w:rsidRDefault="004714D2">
      <w:pPr>
        <w:rPr>
          <w:rFonts w:ascii="宋体" w:hAnsi="宋体"/>
          <w:b/>
          <w:sz w:val="32"/>
          <w:szCs w:val="32"/>
        </w:rPr>
      </w:pPr>
    </w:p>
    <w:p w:rsidR="004714D2" w:rsidRDefault="00057ADB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三、净资产合计：</w:t>
      </w:r>
      <w:r>
        <w:rPr>
          <w:rFonts w:ascii="宋体" w:hAnsi="宋体" w:hint="eastAsia"/>
          <w:b/>
          <w:sz w:val="32"/>
          <w:szCs w:val="32"/>
        </w:rPr>
        <w:t>12,853,458.67</w:t>
      </w:r>
      <w:r>
        <w:rPr>
          <w:rFonts w:ascii="宋体" w:hAnsi="宋体" w:hint="eastAsia"/>
          <w:b/>
          <w:sz w:val="32"/>
          <w:szCs w:val="32"/>
        </w:rPr>
        <w:t>元</w:t>
      </w:r>
    </w:p>
    <w:p w:rsidR="004714D2" w:rsidRDefault="00057ADB">
      <w:pPr>
        <w:spacing w:line="360" w:lineRule="auto"/>
        <w:ind w:firstLineChars="198" w:firstLine="62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理财资金：</w:t>
      </w:r>
      <w:r>
        <w:rPr>
          <w:rFonts w:ascii="仿宋_GB2312" w:eastAsia="仿宋_GB2312" w:hint="eastAsia"/>
          <w:sz w:val="30"/>
          <w:szCs w:val="30"/>
        </w:rPr>
        <w:t>8,200,000.00</w:t>
      </w:r>
      <w:r>
        <w:rPr>
          <w:rFonts w:ascii="仿宋_GB2312" w:eastAsia="仿宋_GB2312" w:hint="eastAsia"/>
          <w:sz w:val="30"/>
          <w:szCs w:val="30"/>
        </w:rPr>
        <w:t>元，</w:t>
      </w:r>
      <w:r>
        <w:rPr>
          <w:rFonts w:ascii="仿宋_GB2312" w:eastAsia="仿宋_GB2312" w:hint="eastAsia"/>
          <w:sz w:val="30"/>
          <w:szCs w:val="30"/>
        </w:rPr>
        <w:t>固定资产：</w:t>
      </w:r>
      <w:r>
        <w:rPr>
          <w:rFonts w:ascii="仿宋_GB2312" w:eastAsia="仿宋_GB2312" w:hint="eastAsia"/>
          <w:sz w:val="30"/>
          <w:szCs w:val="30"/>
        </w:rPr>
        <w:t>4,899.00</w:t>
      </w:r>
      <w:r>
        <w:rPr>
          <w:rFonts w:ascii="仿宋_GB2312" w:eastAsia="仿宋_GB2312" w:hint="eastAsia"/>
          <w:sz w:val="30"/>
          <w:szCs w:val="30"/>
        </w:rPr>
        <w:t>元，</w:t>
      </w:r>
    </w:p>
    <w:p w:rsidR="004714D2" w:rsidRDefault="00057ADB">
      <w:pPr>
        <w:spacing w:line="360" w:lineRule="auto"/>
        <w:ind w:firstLineChars="198" w:firstLine="62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账户余额</w:t>
      </w:r>
      <w:r>
        <w:rPr>
          <w:rFonts w:ascii="仿宋_GB2312" w:eastAsia="仿宋_GB2312" w:hint="eastAsia"/>
          <w:sz w:val="30"/>
          <w:szCs w:val="30"/>
        </w:rPr>
        <w:t>:</w:t>
      </w:r>
      <w:r>
        <w:rPr>
          <w:rFonts w:ascii="仿宋_GB2312" w:eastAsia="仿宋_GB2312"/>
          <w:sz w:val="30"/>
          <w:szCs w:val="30"/>
        </w:rPr>
        <w:t>4,648,559.67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4714D2" w:rsidRDefault="004714D2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4714D2" w:rsidRDefault="00057ADB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四、说明</w:t>
      </w:r>
    </w:p>
    <w:p w:rsidR="004714D2" w:rsidRDefault="00057ADB">
      <w:pPr>
        <w:spacing w:line="360" w:lineRule="auto"/>
        <w:ind w:firstLineChars="198" w:firstLine="624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苏州市青少年发展基金会</w:t>
      </w:r>
      <w:r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年度公益事业支出</w:t>
      </w:r>
      <w:r>
        <w:rPr>
          <w:rFonts w:ascii="仿宋_GB2312" w:eastAsia="仿宋_GB2312"/>
          <w:sz w:val="30"/>
          <w:szCs w:val="30"/>
        </w:rPr>
        <w:t>1,790,290.80</w:t>
      </w:r>
      <w:r>
        <w:rPr>
          <w:rFonts w:ascii="仿宋_GB2312" w:eastAsia="仿宋_GB2312" w:hint="eastAsia"/>
          <w:sz w:val="30"/>
          <w:szCs w:val="30"/>
        </w:rPr>
        <w:t>元，调整后的上年度总收入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,</w:t>
      </w:r>
      <w:r>
        <w:rPr>
          <w:rFonts w:ascii="仿宋_GB2312" w:eastAsia="仿宋_GB2312"/>
          <w:sz w:val="30"/>
          <w:szCs w:val="30"/>
        </w:rPr>
        <w:t>483</w:t>
      </w:r>
      <w:r>
        <w:rPr>
          <w:rFonts w:ascii="仿宋_GB2312" w:eastAsia="仿宋_GB2312" w:hint="eastAsia"/>
          <w:sz w:val="30"/>
          <w:szCs w:val="30"/>
        </w:rPr>
        <w:t>,</w:t>
      </w:r>
      <w:r>
        <w:rPr>
          <w:rFonts w:ascii="仿宋_GB2312" w:eastAsia="仿宋_GB2312"/>
          <w:sz w:val="30"/>
          <w:szCs w:val="30"/>
        </w:rPr>
        <w:t xml:space="preserve">277.17 </w:t>
      </w:r>
      <w:r>
        <w:rPr>
          <w:rFonts w:ascii="仿宋_GB2312" w:eastAsia="仿宋_GB2312" w:hint="eastAsia"/>
          <w:sz w:val="30"/>
          <w:szCs w:val="30"/>
        </w:rPr>
        <w:t>元，公益事业支出占上一年总收入的比例为</w:t>
      </w:r>
      <w:r>
        <w:rPr>
          <w:rFonts w:ascii="仿宋_GB2312" w:eastAsia="仿宋_GB2312"/>
          <w:sz w:val="30"/>
          <w:szCs w:val="30"/>
        </w:rPr>
        <w:t>72.09%</w:t>
      </w:r>
      <w:r>
        <w:rPr>
          <w:rFonts w:ascii="仿宋_GB2312" w:eastAsia="仿宋_GB2312" w:hint="eastAsia"/>
          <w:sz w:val="30"/>
          <w:szCs w:val="30"/>
        </w:rPr>
        <w:t>；工作人员工资福利</w:t>
      </w:r>
      <w:r>
        <w:rPr>
          <w:rFonts w:ascii="仿宋_GB2312" w:eastAsiaTheme="minorEastAsia" w:hint="eastAsia"/>
          <w:sz w:val="30"/>
          <w:szCs w:val="30"/>
        </w:rPr>
        <w:t>3</w:t>
      </w:r>
      <w:r>
        <w:rPr>
          <w:rFonts w:ascii="仿宋_GB2312" w:eastAsiaTheme="minorEastAsia"/>
          <w:sz w:val="30"/>
          <w:szCs w:val="30"/>
        </w:rPr>
        <w:t>9</w:t>
      </w:r>
      <w:r>
        <w:rPr>
          <w:rFonts w:ascii="仿宋_GB2312" w:eastAsiaTheme="minorEastAsia" w:hint="eastAsia"/>
          <w:sz w:val="30"/>
          <w:szCs w:val="30"/>
        </w:rPr>
        <w:t>,</w:t>
      </w:r>
      <w:r>
        <w:rPr>
          <w:rFonts w:ascii="仿宋_GB2312" w:eastAsiaTheme="minorEastAsia"/>
          <w:sz w:val="30"/>
          <w:szCs w:val="30"/>
        </w:rPr>
        <w:t>459.23</w:t>
      </w:r>
      <w:r>
        <w:rPr>
          <w:rFonts w:ascii="仿宋_GB2312" w:eastAsia="仿宋_GB2312" w:hint="eastAsia"/>
          <w:sz w:val="30"/>
          <w:szCs w:val="30"/>
        </w:rPr>
        <w:t>元，行政办公支出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Theme="minorEastAsia"/>
          <w:sz w:val="30"/>
          <w:szCs w:val="30"/>
        </w:rPr>
        <w:t>6</w:t>
      </w:r>
      <w:r>
        <w:rPr>
          <w:rFonts w:ascii="仿宋_GB2312" w:eastAsiaTheme="minorEastAsia" w:hint="eastAsia"/>
          <w:sz w:val="30"/>
          <w:szCs w:val="30"/>
        </w:rPr>
        <w:t>,</w:t>
      </w:r>
      <w:r>
        <w:rPr>
          <w:rFonts w:ascii="仿宋_GB2312" w:eastAsiaTheme="minorEastAsia"/>
          <w:sz w:val="30"/>
          <w:szCs w:val="30"/>
        </w:rPr>
        <w:t>948.52</w:t>
      </w:r>
      <w:r>
        <w:rPr>
          <w:rFonts w:ascii="仿宋_GB2312" w:eastAsia="仿宋_GB2312" w:hint="eastAsia"/>
          <w:sz w:val="30"/>
          <w:szCs w:val="30"/>
        </w:rPr>
        <w:t>元；工作人员工资福利和行政</w:t>
      </w:r>
      <w:r>
        <w:rPr>
          <w:rFonts w:ascii="仿宋_GB2312" w:eastAsia="仿宋_GB2312" w:hint="eastAsia"/>
          <w:sz w:val="30"/>
          <w:szCs w:val="30"/>
        </w:rPr>
        <w:lastRenderedPageBreak/>
        <w:t>办公支出占本年支出的比例为</w:t>
      </w:r>
      <w:r>
        <w:rPr>
          <w:rFonts w:ascii="仿宋_GB2312" w:eastAsia="仿宋_GB2312"/>
          <w:sz w:val="30"/>
          <w:szCs w:val="30"/>
        </w:rPr>
        <w:t>4.6</w:t>
      </w:r>
      <w:r>
        <w:rPr>
          <w:rFonts w:ascii="仿宋_GB2312" w:eastAsia="仿宋_GB2312" w:hint="eastAsia"/>
          <w:sz w:val="30"/>
          <w:szCs w:val="30"/>
        </w:rPr>
        <w:t>%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714D2" w:rsidRDefault="00057ADB">
      <w:pPr>
        <w:spacing w:line="360" w:lineRule="auto"/>
        <w:ind w:firstLineChars="198" w:firstLine="624"/>
        <w:rPr>
          <w:rFonts w:ascii="仿宋_GB2312" w:eastAsiaTheme="minor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年度各项支出的比例符合苏州市青少年发展基金会章程规定。</w:t>
      </w:r>
    </w:p>
    <w:sectPr w:rsidR="00471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E5"/>
    <w:rsid w:val="00057ADB"/>
    <w:rsid w:val="00060D70"/>
    <w:rsid w:val="00074B9A"/>
    <w:rsid w:val="000C52ED"/>
    <w:rsid w:val="000E30CB"/>
    <w:rsid w:val="001030FC"/>
    <w:rsid w:val="00164040"/>
    <w:rsid w:val="0018520F"/>
    <w:rsid w:val="001D4EBD"/>
    <w:rsid w:val="002207DA"/>
    <w:rsid w:val="002A7C77"/>
    <w:rsid w:val="00332335"/>
    <w:rsid w:val="003F56DD"/>
    <w:rsid w:val="004326B5"/>
    <w:rsid w:val="00452295"/>
    <w:rsid w:val="004714D2"/>
    <w:rsid w:val="004F0668"/>
    <w:rsid w:val="005E0E13"/>
    <w:rsid w:val="00666223"/>
    <w:rsid w:val="007D3E0E"/>
    <w:rsid w:val="008D3270"/>
    <w:rsid w:val="009C5ACA"/>
    <w:rsid w:val="00A47C16"/>
    <w:rsid w:val="00A7160E"/>
    <w:rsid w:val="00AC0C28"/>
    <w:rsid w:val="00B85BA7"/>
    <w:rsid w:val="00BC3D84"/>
    <w:rsid w:val="00C052DD"/>
    <w:rsid w:val="00C46124"/>
    <w:rsid w:val="00C83AE5"/>
    <w:rsid w:val="00CB5C7E"/>
    <w:rsid w:val="00D94118"/>
    <w:rsid w:val="00E50BE6"/>
    <w:rsid w:val="00E90877"/>
    <w:rsid w:val="00F51E34"/>
    <w:rsid w:val="00FE27E5"/>
    <w:rsid w:val="08847D87"/>
    <w:rsid w:val="08961326"/>
    <w:rsid w:val="216337D3"/>
    <w:rsid w:val="325D3F42"/>
    <w:rsid w:val="3DEF0FAA"/>
    <w:rsid w:val="43675823"/>
    <w:rsid w:val="4BCC39E9"/>
    <w:rsid w:val="4DB35E08"/>
    <w:rsid w:val="79C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2BDF"/>
  <w15:docId w15:val="{FEAD1199-2B5F-4249-964F-92585324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zhaochen huang</dc:creator>
  <cp:lastModifiedBy>zhaochen huang</cp:lastModifiedBy>
  <cp:revision>19</cp:revision>
  <dcterms:created xsi:type="dcterms:W3CDTF">2018-01-30T07:50:00Z</dcterms:created>
  <dcterms:modified xsi:type="dcterms:W3CDTF">2018-02-01T03:13:00Z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